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F34D3" w14:textId="7A3C0A07" w:rsidR="00E81127" w:rsidRDefault="003E1310">
      <w:r>
        <w:rPr>
          <w:noProof/>
        </w:rPr>
        <w:drawing>
          <wp:inline distT="0" distB="0" distL="0" distR="0" wp14:anchorId="2264B92F" wp14:editId="0D210E3A">
            <wp:extent cx="5712192" cy="158496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1260" cy="1587476"/>
                    </a:xfrm>
                    <a:prstGeom prst="rect">
                      <a:avLst/>
                    </a:prstGeom>
                    <a:noFill/>
                    <a:ln>
                      <a:noFill/>
                    </a:ln>
                  </pic:spPr>
                </pic:pic>
              </a:graphicData>
            </a:graphic>
          </wp:inline>
        </w:drawing>
      </w:r>
    </w:p>
    <w:p w14:paraId="6C599EB5" w14:textId="0CFEC3BC" w:rsidR="00952B8A" w:rsidRDefault="00952B8A">
      <w:r>
        <w:rPr>
          <w:noProof/>
        </w:rPr>
        <w:drawing>
          <wp:inline distT="0" distB="0" distL="0" distR="0" wp14:anchorId="0800E681" wp14:editId="4B43890F">
            <wp:extent cx="5731510" cy="3602182"/>
            <wp:effectExtent l="0" t="0" r="2540" b="0"/>
            <wp:docPr id="24" name="Picture 24" descr="THIRD CYCLE REACCREDITATION REPORT Submitted To The Director, National Assessment and Accreditation Council, Bengaluru-56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RD CYCLE REACCREDITATION REPORT Submitted To The Director, National Assessment and Accreditation Council, Bengaluru-56007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4602" cy="3604125"/>
                    </a:xfrm>
                    <a:prstGeom prst="rect">
                      <a:avLst/>
                    </a:prstGeom>
                    <a:noFill/>
                    <a:ln>
                      <a:noFill/>
                    </a:ln>
                  </pic:spPr>
                </pic:pic>
              </a:graphicData>
            </a:graphic>
          </wp:inline>
        </w:drawing>
      </w:r>
    </w:p>
    <w:p w14:paraId="3B53FAAB" w14:textId="1FC43B2E" w:rsidR="00952B8A" w:rsidRPr="00952B8A" w:rsidRDefault="00952B8A">
      <w:pPr>
        <w:rPr>
          <w:rFonts w:ascii="Times New Roman" w:hAnsi="Times New Roman" w:cs="Times New Roman"/>
        </w:rPr>
      </w:pPr>
      <w:r w:rsidRPr="0094151F">
        <w:rPr>
          <w:rFonts w:ascii="Times New Roman" w:hAnsi="Times New Roman" w:cs="Times New Roman"/>
          <w:b/>
          <w:bCs/>
          <w:sz w:val="28"/>
          <w:szCs w:val="28"/>
        </w:rPr>
        <w:t>CRITERION VII - INSTITUTIONAL VALUES AND BEST PRACTICES</w:t>
      </w:r>
      <w:r w:rsidRPr="0094151F">
        <w:rPr>
          <w:rFonts w:ascii="Times New Roman" w:hAnsi="Times New Roman" w:cs="Times New Roman"/>
        </w:rPr>
        <w:t xml:space="preserve"> </w:t>
      </w:r>
    </w:p>
    <w:p w14:paraId="03443D59" w14:textId="77777777" w:rsidR="00952B8A" w:rsidRDefault="00952B8A">
      <w:pPr>
        <w:rPr>
          <w:rFonts w:ascii="Times New Roman" w:hAnsi="Times New Roman" w:cs="Times New Roman"/>
          <w:b/>
          <w:bCs/>
          <w:sz w:val="28"/>
          <w:szCs w:val="28"/>
        </w:rPr>
      </w:pPr>
      <w:r w:rsidRPr="00952B8A">
        <w:rPr>
          <w:rFonts w:ascii="Times New Roman" w:hAnsi="Times New Roman" w:cs="Times New Roman"/>
          <w:b/>
          <w:bCs/>
          <w:sz w:val="28"/>
          <w:szCs w:val="28"/>
        </w:rPr>
        <w:t>7.1.7 - The Institution has disabled-friendly, barrier free environment</w:t>
      </w:r>
    </w:p>
    <w:p w14:paraId="46C79E88" w14:textId="5DA5FDC9" w:rsidR="00952B8A" w:rsidRPr="003276AD" w:rsidRDefault="00952B8A">
      <w:pPr>
        <w:rPr>
          <w:rFonts w:ascii="Times New Roman" w:hAnsi="Times New Roman" w:cs="Times New Roman"/>
          <w:color w:val="FF0000"/>
          <w:sz w:val="28"/>
          <w:szCs w:val="28"/>
        </w:rPr>
      </w:pPr>
      <w:r w:rsidRPr="003276AD">
        <w:rPr>
          <w:rFonts w:ascii="Times New Roman" w:hAnsi="Times New Roman" w:cs="Times New Roman"/>
          <w:color w:val="FF0000"/>
          <w:sz w:val="28"/>
          <w:szCs w:val="28"/>
          <w:highlight w:val="yellow"/>
        </w:rPr>
        <w:t>1. Built environment with ramps/lifts for easy access to classrooms.</w:t>
      </w:r>
      <w:r w:rsidRPr="003276AD">
        <w:rPr>
          <w:rFonts w:ascii="Times New Roman" w:hAnsi="Times New Roman" w:cs="Times New Roman"/>
          <w:color w:val="FF0000"/>
          <w:sz w:val="28"/>
          <w:szCs w:val="28"/>
        </w:rPr>
        <w:t xml:space="preserve"> </w:t>
      </w:r>
    </w:p>
    <w:p w14:paraId="3AE3ED32" w14:textId="77777777" w:rsidR="00952B8A" w:rsidRPr="003276AD" w:rsidRDefault="00952B8A">
      <w:pPr>
        <w:rPr>
          <w:rFonts w:ascii="Times New Roman" w:hAnsi="Times New Roman" w:cs="Times New Roman"/>
          <w:color w:val="FF0000"/>
          <w:sz w:val="28"/>
          <w:szCs w:val="28"/>
        </w:rPr>
      </w:pPr>
      <w:r w:rsidRPr="003276AD">
        <w:rPr>
          <w:rFonts w:ascii="Times New Roman" w:hAnsi="Times New Roman" w:cs="Times New Roman"/>
          <w:color w:val="FF0000"/>
          <w:sz w:val="28"/>
          <w:szCs w:val="28"/>
          <w:highlight w:val="yellow"/>
        </w:rPr>
        <w:t>2. Disabled-friendly washrooms</w:t>
      </w:r>
      <w:r w:rsidRPr="003276AD">
        <w:rPr>
          <w:rFonts w:ascii="Times New Roman" w:hAnsi="Times New Roman" w:cs="Times New Roman"/>
          <w:color w:val="FF0000"/>
          <w:sz w:val="28"/>
          <w:szCs w:val="28"/>
        </w:rPr>
        <w:t xml:space="preserve"> </w:t>
      </w:r>
    </w:p>
    <w:p w14:paraId="4AE816A0" w14:textId="77777777" w:rsidR="00952B8A" w:rsidRPr="00952B8A" w:rsidRDefault="00952B8A">
      <w:pPr>
        <w:rPr>
          <w:rFonts w:ascii="Times New Roman" w:hAnsi="Times New Roman" w:cs="Times New Roman"/>
          <w:sz w:val="28"/>
          <w:szCs w:val="28"/>
        </w:rPr>
      </w:pPr>
      <w:r w:rsidRPr="00952B8A">
        <w:rPr>
          <w:rFonts w:ascii="Times New Roman" w:hAnsi="Times New Roman" w:cs="Times New Roman"/>
          <w:sz w:val="28"/>
          <w:szCs w:val="28"/>
        </w:rPr>
        <w:t xml:space="preserve">3. Signage including tactile path, lights, display boards and signposts </w:t>
      </w:r>
    </w:p>
    <w:p w14:paraId="7B948D54" w14:textId="77777777" w:rsidR="00952B8A" w:rsidRPr="00952B8A" w:rsidRDefault="00952B8A">
      <w:pPr>
        <w:rPr>
          <w:rFonts w:ascii="Times New Roman" w:hAnsi="Times New Roman" w:cs="Times New Roman"/>
          <w:sz w:val="28"/>
          <w:szCs w:val="28"/>
        </w:rPr>
      </w:pPr>
      <w:r w:rsidRPr="00952B8A">
        <w:rPr>
          <w:rFonts w:ascii="Times New Roman" w:hAnsi="Times New Roman" w:cs="Times New Roman"/>
          <w:sz w:val="28"/>
          <w:szCs w:val="28"/>
        </w:rPr>
        <w:t>4. Assistive technology and facilities for persons with disabilities (</w:t>
      </w:r>
      <w:proofErr w:type="spellStart"/>
      <w:r w:rsidRPr="00952B8A">
        <w:rPr>
          <w:rFonts w:ascii="Times New Roman" w:hAnsi="Times New Roman" w:cs="Times New Roman"/>
          <w:sz w:val="28"/>
          <w:szCs w:val="28"/>
        </w:rPr>
        <w:t>Divyangjan</w:t>
      </w:r>
      <w:proofErr w:type="spellEnd"/>
      <w:r w:rsidRPr="00952B8A">
        <w:rPr>
          <w:rFonts w:ascii="Times New Roman" w:hAnsi="Times New Roman" w:cs="Times New Roman"/>
          <w:sz w:val="28"/>
          <w:szCs w:val="28"/>
        </w:rPr>
        <w:t>) accessible website, screen-reading software, mechanized equipment</w:t>
      </w:r>
    </w:p>
    <w:p w14:paraId="3C63B8C8" w14:textId="2B9864B5" w:rsidR="00952B8A" w:rsidRDefault="00952B8A">
      <w:pPr>
        <w:rPr>
          <w:rFonts w:ascii="Times New Roman" w:hAnsi="Times New Roman" w:cs="Times New Roman"/>
          <w:sz w:val="28"/>
          <w:szCs w:val="28"/>
        </w:rPr>
      </w:pPr>
      <w:r w:rsidRPr="00952B8A">
        <w:rPr>
          <w:rFonts w:ascii="Times New Roman" w:hAnsi="Times New Roman" w:cs="Times New Roman"/>
          <w:sz w:val="28"/>
          <w:szCs w:val="28"/>
        </w:rPr>
        <w:t xml:space="preserve">5. Provision for enquiry and </w:t>
      </w:r>
      <w:proofErr w:type="gramStart"/>
      <w:r w:rsidRPr="00952B8A">
        <w:rPr>
          <w:rFonts w:ascii="Times New Roman" w:hAnsi="Times New Roman" w:cs="Times New Roman"/>
          <w:sz w:val="28"/>
          <w:szCs w:val="28"/>
        </w:rPr>
        <w:t>information :</w:t>
      </w:r>
      <w:proofErr w:type="gramEnd"/>
      <w:r w:rsidRPr="00952B8A">
        <w:rPr>
          <w:rFonts w:ascii="Times New Roman" w:hAnsi="Times New Roman" w:cs="Times New Roman"/>
          <w:sz w:val="28"/>
          <w:szCs w:val="28"/>
        </w:rPr>
        <w:t xml:space="preserve"> Human assistance, reader, scribe, soft copies of reading material, screen reading</w:t>
      </w:r>
    </w:p>
    <w:p w14:paraId="69D3076B" w14:textId="15A33954" w:rsidR="00564729" w:rsidRDefault="003276AD">
      <w:pPr>
        <w:rPr>
          <w:rFonts w:ascii="Times New Roman" w:hAnsi="Times New Roman" w:cs="Times New Roman"/>
          <w:sz w:val="28"/>
          <w:szCs w:val="28"/>
        </w:rPr>
      </w:pPr>
      <w:r>
        <w:rPr>
          <w:noProof/>
        </w:rPr>
        <w:drawing>
          <wp:inline distT="0" distB="0" distL="0" distR="0" wp14:anchorId="082EE1FE" wp14:editId="228DCC0F">
            <wp:extent cx="5731510" cy="584835"/>
            <wp:effectExtent l="0" t="0" r="254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7"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0C487168" w14:textId="4BE7C5FC" w:rsidR="00564729" w:rsidRPr="00564729" w:rsidRDefault="00564729" w:rsidP="00564729">
      <w:pPr>
        <w:pStyle w:val="ListParagraph"/>
        <w:numPr>
          <w:ilvl w:val="0"/>
          <w:numId w:val="1"/>
        </w:numPr>
        <w:rPr>
          <w:rFonts w:ascii="Times New Roman" w:hAnsi="Times New Roman" w:cs="Times New Roman"/>
          <w:sz w:val="28"/>
          <w:szCs w:val="28"/>
        </w:rPr>
      </w:pPr>
      <w:r w:rsidRPr="003276AD">
        <w:rPr>
          <w:rFonts w:ascii="Times New Roman" w:hAnsi="Times New Roman" w:cs="Times New Roman"/>
          <w:b/>
          <w:bCs/>
          <w:sz w:val="28"/>
          <w:szCs w:val="28"/>
          <w:highlight w:val="yellow"/>
        </w:rPr>
        <w:lastRenderedPageBreak/>
        <w:t>BUILT ENVIRONMENT WITH RAMPS/LIFTS FOR EASY ACCESS TO CLASSROOMS</w:t>
      </w:r>
      <w:r w:rsidR="003276AD" w:rsidRPr="003276AD">
        <w:rPr>
          <w:rFonts w:ascii="Times New Roman" w:hAnsi="Times New Roman" w:cs="Times New Roman"/>
          <w:b/>
          <w:bCs/>
          <w:sz w:val="28"/>
          <w:szCs w:val="28"/>
          <w:highlight w:val="yellow"/>
        </w:rPr>
        <w:t>:</w:t>
      </w:r>
      <w:r w:rsidRPr="00564729">
        <w:rPr>
          <w:rFonts w:ascii="Times New Roman" w:hAnsi="Times New Roman" w:cs="Times New Roman"/>
          <w:sz w:val="28"/>
          <w:szCs w:val="28"/>
        </w:rPr>
        <w:t xml:space="preserve"> Our institution provides barrier-free environment where people with disabilities can move about safely and freely and use the facilities within the built environment. The environment supports the independent functioning of individuals so that they can participate without assistance in everyday activities within the campus. The ramps are carefully designed as per specifications to be used by the differently abled people.</w:t>
      </w:r>
    </w:p>
    <w:p w14:paraId="5F63135C" w14:textId="3A2DBD01" w:rsidR="00564729" w:rsidRDefault="00891125" w:rsidP="00891125">
      <w:pPr>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564729" w:rsidRPr="00564729">
        <w:rPr>
          <w:rFonts w:ascii="Times New Roman" w:hAnsi="Times New Roman" w:cs="Times New Roman"/>
          <w:sz w:val="28"/>
          <w:szCs w:val="28"/>
        </w:rPr>
        <w:t xml:space="preserve"> RAMP</w:t>
      </w:r>
      <w:r w:rsidR="00564729">
        <w:rPr>
          <w:rFonts w:ascii="Times New Roman" w:hAnsi="Times New Roman" w:cs="Times New Roman"/>
          <w:sz w:val="28"/>
          <w:szCs w:val="28"/>
        </w:rPr>
        <w:t>:</w:t>
      </w:r>
      <w:r w:rsidR="00564729" w:rsidRPr="00564729">
        <w:rPr>
          <w:rFonts w:ascii="Times New Roman" w:hAnsi="Times New Roman" w:cs="Times New Roman"/>
          <w:sz w:val="28"/>
          <w:szCs w:val="28"/>
        </w:rPr>
        <w:t xml:space="preserve"> Ramp-Rails, an inclined plane, are built in addition to staircases </w:t>
      </w:r>
      <w:r>
        <w:rPr>
          <w:rFonts w:ascii="Times New Roman" w:hAnsi="Times New Roman" w:cs="Times New Roman"/>
          <w:sz w:val="28"/>
          <w:szCs w:val="28"/>
        </w:rPr>
        <w:t xml:space="preserve">    </w:t>
      </w:r>
      <w:r w:rsidR="00564729" w:rsidRPr="00564729">
        <w:rPr>
          <w:rFonts w:ascii="Times New Roman" w:hAnsi="Times New Roman" w:cs="Times New Roman"/>
          <w:sz w:val="28"/>
          <w:szCs w:val="28"/>
        </w:rPr>
        <w:t>in the A Block and F Block. The ramps are carefully designed as per specifications to be used by the differently abled people</w:t>
      </w:r>
    </w:p>
    <w:p w14:paraId="69C0AABF" w14:textId="20EF06EF" w:rsidR="00891125" w:rsidRDefault="00891125" w:rsidP="00564729">
      <w:pPr>
        <w:ind w:left="360"/>
        <w:rPr>
          <w:rFonts w:ascii="Times New Roman" w:hAnsi="Times New Roman" w:cs="Times New Roman"/>
          <w:sz w:val="28"/>
          <w:szCs w:val="28"/>
        </w:rPr>
      </w:pPr>
    </w:p>
    <w:p w14:paraId="526063DE" w14:textId="77777777" w:rsidR="00891125" w:rsidRPr="00DB3DA8" w:rsidRDefault="00891125" w:rsidP="00891125">
      <w:pPr>
        <w:jc w:val="center"/>
        <w:rPr>
          <w:rFonts w:ascii="Times New Roman" w:hAnsi="Times New Roman" w:cs="Times New Roman"/>
          <w:b/>
          <w:bCs/>
          <w:sz w:val="28"/>
          <w:szCs w:val="28"/>
        </w:rPr>
      </w:pPr>
      <w:r w:rsidRPr="00DB3DA8">
        <w:rPr>
          <w:rFonts w:ascii="Times New Roman" w:hAnsi="Times New Roman" w:cs="Times New Roman"/>
          <w:b/>
          <w:bCs/>
          <w:sz w:val="28"/>
          <w:szCs w:val="28"/>
        </w:rPr>
        <w:t>RAMP</w:t>
      </w:r>
    </w:p>
    <w:p w14:paraId="0CE9BA65" w14:textId="77777777" w:rsidR="00891125" w:rsidRPr="00564729" w:rsidRDefault="00891125" w:rsidP="00564729">
      <w:pPr>
        <w:ind w:left="360"/>
        <w:rPr>
          <w:rFonts w:ascii="Times New Roman" w:hAnsi="Times New Roman" w:cs="Times New Roman"/>
          <w:sz w:val="28"/>
          <w:szCs w:val="28"/>
        </w:rPr>
      </w:pPr>
    </w:p>
    <w:p w14:paraId="456EAD8A" w14:textId="1ADA77BF" w:rsidR="003E1310" w:rsidRDefault="00A10350">
      <w:r>
        <w:t xml:space="preserve">     </w:t>
      </w:r>
      <w:r>
        <w:rPr>
          <w:noProof/>
        </w:rPr>
        <w:drawing>
          <wp:inline distT="0" distB="0" distL="0" distR="0" wp14:anchorId="78D6F935" wp14:editId="51D02E48">
            <wp:extent cx="2463757" cy="3556861"/>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27159" t="17107" r="33259" b="34899"/>
                    <a:stretch/>
                  </pic:blipFill>
                  <pic:spPr bwMode="auto">
                    <a:xfrm>
                      <a:off x="0" y="0"/>
                      <a:ext cx="2527425" cy="3648777"/>
                    </a:xfrm>
                    <a:prstGeom prst="rect">
                      <a:avLst/>
                    </a:prstGeom>
                    <a:noFill/>
                    <a:ln>
                      <a:noFill/>
                    </a:ln>
                    <a:extLst>
                      <a:ext uri="{53640926-AAD7-44D8-BBD7-CCE9431645EC}">
                        <a14:shadowObscured xmlns:a14="http://schemas.microsoft.com/office/drawing/2010/main"/>
                      </a:ext>
                    </a:extLst>
                  </pic:spPr>
                </pic:pic>
              </a:graphicData>
            </a:graphic>
          </wp:inline>
        </w:drawing>
      </w:r>
      <w:r w:rsidR="00891125">
        <w:t xml:space="preserve">   </w:t>
      </w:r>
      <w:r w:rsidR="00891125">
        <w:rPr>
          <w:noProof/>
        </w:rPr>
        <w:drawing>
          <wp:inline distT="0" distB="0" distL="0" distR="0" wp14:anchorId="3C784959" wp14:editId="466413BA">
            <wp:extent cx="2541270" cy="35476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10005" r="10224"/>
                    <a:stretch/>
                  </pic:blipFill>
                  <pic:spPr bwMode="auto">
                    <a:xfrm>
                      <a:off x="0" y="0"/>
                      <a:ext cx="2583697" cy="3606844"/>
                    </a:xfrm>
                    <a:prstGeom prst="rect">
                      <a:avLst/>
                    </a:prstGeom>
                    <a:noFill/>
                    <a:ln>
                      <a:noFill/>
                    </a:ln>
                    <a:extLst>
                      <a:ext uri="{53640926-AAD7-44D8-BBD7-CCE9431645EC}">
                        <a14:shadowObscured xmlns:a14="http://schemas.microsoft.com/office/drawing/2010/main"/>
                      </a:ext>
                    </a:extLst>
                  </pic:spPr>
                </pic:pic>
              </a:graphicData>
            </a:graphic>
          </wp:inline>
        </w:drawing>
      </w:r>
    </w:p>
    <w:p w14:paraId="338B5398" w14:textId="0C2A4350" w:rsidR="00DB3DA8" w:rsidRDefault="00DB3DA8"/>
    <w:p w14:paraId="3E72FADD" w14:textId="31DB0AC2" w:rsidR="00A10350" w:rsidRDefault="003276AD">
      <w:r>
        <w:rPr>
          <w:noProof/>
        </w:rPr>
        <w:drawing>
          <wp:inline distT="0" distB="0" distL="0" distR="0" wp14:anchorId="5E03813B" wp14:editId="71EFFB7A">
            <wp:extent cx="5731510" cy="584835"/>
            <wp:effectExtent l="0" t="0" r="254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7"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3B3873A4" w14:textId="77777777" w:rsidR="003276AD" w:rsidRDefault="003276AD"/>
    <w:p w14:paraId="659534FC" w14:textId="23485C63" w:rsidR="00891125" w:rsidRDefault="00891125">
      <w:pPr>
        <w:rPr>
          <w:noProof/>
        </w:rPr>
      </w:pPr>
    </w:p>
    <w:p w14:paraId="4B31D643" w14:textId="51F598E3" w:rsidR="00891125" w:rsidRPr="00891125" w:rsidRDefault="00891125" w:rsidP="00891125">
      <w:pPr>
        <w:jc w:val="center"/>
        <w:rPr>
          <w:rFonts w:ascii="Times New Roman" w:hAnsi="Times New Roman" w:cs="Times New Roman"/>
          <w:b/>
          <w:bCs/>
          <w:sz w:val="28"/>
          <w:szCs w:val="28"/>
        </w:rPr>
      </w:pPr>
      <w:r w:rsidRPr="00891125">
        <w:rPr>
          <w:rFonts w:ascii="Times New Roman" w:hAnsi="Times New Roman" w:cs="Times New Roman"/>
          <w:b/>
          <w:bCs/>
          <w:sz w:val="28"/>
          <w:szCs w:val="28"/>
        </w:rPr>
        <w:lastRenderedPageBreak/>
        <w:t>Built environment with ramps/lifts for easy access to classrooms.</w:t>
      </w:r>
    </w:p>
    <w:p w14:paraId="668C2DFF" w14:textId="3F6D9C38" w:rsidR="00891125" w:rsidRDefault="00891125" w:rsidP="00891125">
      <w:pPr>
        <w:jc w:val="center"/>
        <w:rPr>
          <w:noProof/>
        </w:rPr>
      </w:pPr>
      <w:r>
        <w:rPr>
          <w:noProof/>
        </w:rPr>
        <w:drawing>
          <wp:inline distT="0" distB="0" distL="0" distR="0" wp14:anchorId="538C3748" wp14:editId="21D0C989">
            <wp:extent cx="4967207" cy="302958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05113" cy="3052704"/>
                    </a:xfrm>
                    <a:prstGeom prst="rect">
                      <a:avLst/>
                    </a:prstGeom>
                    <a:noFill/>
                    <a:ln>
                      <a:noFill/>
                    </a:ln>
                  </pic:spPr>
                </pic:pic>
              </a:graphicData>
            </a:graphic>
          </wp:inline>
        </w:drawing>
      </w:r>
    </w:p>
    <w:p w14:paraId="03F9A2BE" w14:textId="76364A39" w:rsidR="00891125" w:rsidRPr="00891125" w:rsidRDefault="00891125" w:rsidP="00891125">
      <w:pPr>
        <w:jc w:val="center"/>
        <w:rPr>
          <w:rFonts w:ascii="Times New Roman" w:hAnsi="Times New Roman" w:cs="Times New Roman"/>
          <w:b/>
          <w:bCs/>
          <w:sz w:val="28"/>
          <w:szCs w:val="28"/>
        </w:rPr>
      </w:pPr>
      <w:r w:rsidRPr="00891125">
        <w:rPr>
          <w:rFonts w:ascii="Times New Roman" w:hAnsi="Times New Roman" w:cs="Times New Roman"/>
          <w:b/>
          <w:bCs/>
          <w:sz w:val="28"/>
          <w:szCs w:val="28"/>
        </w:rPr>
        <w:t>Built environment with ramps/lifts for easy access to classrooms.</w:t>
      </w:r>
    </w:p>
    <w:p w14:paraId="43F6B96E" w14:textId="6B0ED5BA" w:rsidR="00891125" w:rsidRDefault="00891125" w:rsidP="00891125">
      <w:pPr>
        <w:jc w:val="center"/>
      </w:pPr>
      <w:r>
        <w:rPr>
          <w:noProof/>
        </w:rPr>
        <w:drawing>
          <wp:inline distT="0" distB="0" distL="0" distR="0" wp14:anchorId="37390964" wp14:editId="6CC08323">
            <wp:extent cx="4990454" cy="3409315"/>
            <wp:effectExtent l="0" t="0" r="127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1547" cy="3444220"/>
                    </a:xfrm>
                    <a:prstGeom prst="rect">
                      <a:avLst/>
                    </a:prstGeom>
                    <a:noFill/>
                    <a:ln>
                      <a:noFill/>
                    </a:ln>
                  </pic:spPr>
                </pic:pic>
              </a:graphicData>
            </a:graphic>
          </wp:inline>
        </w:drawing>
      </w:r>
    </w:p>
    <w:p w14:paraId="58AFA58A" w14:textId="656E7D51" w:rsidR="00891125" w:rsidRDefault="00891125"/>
    <w:p w14:paraId="5ACA72A0" w14:textId="239C5B0A" w:rsidR="00891125" w:rsidRDefault="00891125"/>
    <w:p w14:paraId="531CE6EA" w14:textId="23D5C476" w:rsidR="00891125" w:rsidRDefault="003276AD">
      <w:r>
        <w:rPr>
          <w:noProof/>
        </w:rPr>
        <w:drawing>
          <wp:inline distT="0" distB="0" distL="0" distR="0" wp14:anchorId="5ADEB0B7" wp14:editId="7D81BEF6">
            <wp:extent cx="5731510" cy="584835"/>
            <wp:effectExtent l="0" t="0" r="254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7"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49ECC437" w14:textId="77777777" w:rsidR="00891125" w:rsidRDefault="00891125"/>
    <w:p w14:paraId="2F285885" w14:textId="39728589" w:rsidR="00716B84" w:rsidRPr="00891125" w:rsidRDefault="00716B84" w:rsidP="00891125">
      <w:pPr>
        <w:pStyle w:val="ListParagraph"/>
        <w:numPr>
          <w:ilvl w:val="0"/>
          <w:numId w:val="1"/>
        </w:numPr>
        <w:rPr>
          <w:rFonts w:ascii="Times New Roman" w:hAnsi="Times New Roman" w:cs="Times New Roman"/>
          <w:sz w:val="28"/>
          <w:szCs w:val="28"/>
        </w:rPr>
      </w:pPr>
      <w:r w:rsidRPr="003276AD">
        <w:rPr>
          <w:rFonts w:ascii="Times New Roman" w:hAnsi="Times New Roman" w:cs="Times New Roman"/>
          <w:b/>
          <w:bCs/>
          <w:sz w:val="28"/>
          <w:szCs w:val="28"/>
          <w:highlight w:val="yellow"/>
        </w:rPr>
        <w:lastRenderedPageBreak/>
        <w:t>DISABLED-FRIENDLY WASHROOMS:</w:t>
      </w:r>
      <w:r w:rsidRPr="00891125">
        <w:rPr>
          <w:rFonts w:ascii="Times New Roman" w:hAnsi="Times New Roman" w:cs="Times New Roman"/>
          <w:sz w:val="28"/>
          <w:szCs w:val="28"/>
        </w:rPr>
        <w:t xml:space="preserve"> The</w:t>
      </w:r>
      <w:r w:rsidR="000E203B" w:rsidRPr="00891125">
        <w:rPr>
          <w:rFonts w:ascii="Times New Roman" w:hAnsi="Times New Roman" w:cs="Times New Roman"/>
          <w:sz w:val="28"/>
          <w:szCs w:val="28"/>
        </w:rPr>
        <w:t xml:space="preserve"> </w:t>
      </w:r>
      <w:r w:rsidRPr="00891125">
        <w:rPr>
          <w:rFonts w:ascii="Times New Roman" w:hAnsi="Times New Roman" w:cs="Times New Roman"/>
          <w:sz w:val="28"/>
          <w:szCs w:val="28"/>
        </w:rPr>
        <w:t>differently abled friendly restroom</w:t>
      </w:r>
      <w:r w:rsidR="000E203B" w:rsidRPr="00891125">
        <w:rPr>
          <w:rFonts w:ascii="Times New Roman" w:hAnsi="Times New Roman" w:cs="Times New Roman"/>
          <w:sz w:val="28"/>
          <w:szCs w:val="28"/>
        </w:rPr>
        <w:t xml:space="preserve"> </w:t>
      </w:r>
      <w:proofErr w:type="gramStart"/>
      <w:r w:rsidR="000E203B" w:rsidRPr="00891125">
        <w:rPr>
          <w:rFonts w:ascii="Times New Roman" w:hAnsi="Times New Roman" w:cs="Times New Roman"/>
          <w:sz w:val="28"/>
          <w:szCs w:val="28"/>
        </w:rPr>
        <w:t xml:space="preserve">is </w:t>
      </w:r>
      <w:r w:rsidRPr="00891125">
        <w:rPr>
          <w:rFonts w:ascii="Times New Roman" w:hAnsi="Times New Roman" w:cs="Times New Roman"/>
          <w:sz w:val="28"/>
          <w:szCs w:val="28"/>
        </w:rPr>
        <w:t xml:space="preserve"> available</w:t>
      </w:r>
      <w:proofErr w:type="gramEnd"/>
      <w:r w:rsidRPr="00891125">
        <w:rPr>
          <w:rFonts w:ascii="Times New Roman" w:hAnsi="Times New Roman" w:cs="Times New Roman"/>
          <w:sz w:val="28"/>
          <w:szCs w:val="28"/>
        </w:rPr>
        <w:t xml:space="preserve"> in the campus. These accessible restrooms carry the fixtures and fittings that are comfortable and convenient to the differently abled people. Nonslip floor and grab bars provide easy access to the differently abled people</w:t>
      </w:r>
      <w:r>
        <w:t>.</w:t>
      </w:r>
    </w:p>
    <w:p w14:paraId="1810FB48" w14:textId="1014058B" w:rsidR="008E5125" w:rsidRPr="008E5125" w:rsidRDefault="008E5125" w:rsidP="008E5125">
      <w:pPr>
        <w:jc w:val="center"/>
        <w:rPr>
          <w:rFonts w:ascii="Times New Roman" w:hAnsi="Times New Roman" w:cs="Times New Roman"/>
          <w:b/>
          <w:bCs/>
          <w:sz w:val="28"/>
          <w:szCs w:val="28"/>
        </w:rPr>
      </w:pPr>
      <w:r w:rsidRPr="008E5125">
        <w:rPr>
          <w:rFonts w:ascii="Times New Roman" w:hAnsi="Times New Roman" w:cs="Times New Roman"/>
          <w:b/>
          <w:bCs/>
          <w:sz w:val="28"/>
          <w:szCs w:val="28"/>
        </w:rPr>
        <w:t>DISABLED FRIENDLY WASH ROOM</w:t>
      </w:r>
    </w:p>
    <w:p w14:paraId="0AFCF3CC" w14:textId="26A099E1" w:rsidR="008E5125" w:rsidRDefault="008E5125">
      <w:r>
        <w:rPr>
          <w:noProof/>
        </w:rPr>
        <w:drawing>
          <wp:inline distT="0" distB="0" distL="0" distR="0" wp14:anchorId="1FE00D73" wp14:editId="406AA00B">
            <wp:extent cx="2775005" cy="2734883"/>
            <wp:effectExtent l="0" t="0" r="635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6635" cy="2756200"/>
                    </a:xfrm>
                    <a:prstGeom prst="rect">
                      <a:avLst/>
                    </a:prstGeom>
                    <a:noFill/>
                    <a:ln>
                      <a:noFill/>
                    </a:ln>
                  </pic:spPr>
                </pic:pic>
              </a:graphicData>
            </a:graphic>
          </wp:inline>
        </w:drawing>
      </w:r>
      <w:r w:rsidR="00952B8A">
        <w:t xml:space="preserve"> </w:t>
      </w:r>
      <w:r w:rsidR="00952B8A">
        <w:rPr>
          <w:noProof/>
        </w:rPr>
        <w:drawing>
          <wp:inline distT="0" distB="0" distL="0" distR="0" wp14:anchorId="232C3C16" wp14:editId="378A75EF">
            <wp:extent cx="2845272" cy="2755534"/>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4149" cy="2773816"/>
                    </a:xfrm>
                    <a:prstGeom prst="rect">
                      <a:avLst/>
                    </a:prstGeom>
                    <a:noFill/>
                    <a:ln>
                      <a:noFill/>
                    </a:ln>
                  </pic:spPr>
                </pic:pic>
              </a:graphicData>
            </a:graphic>
          </wp:inline>
        </w:drawing>
      </w:r>
    </w:p>
    <w:p w14:paraId="68846652" w14:textId="57959FB1" w:rsidR="008E5125" w:rsidRPr="00952B8A" w:rsidRDefault="008E5125" w:rsidP="00952B8A">
      <w:pPr>
        <w:jc w:val="center"/>
        <w:rPr>
          <w:rFonts w:ascii="Times New Roman" w:hAnsi="Times New Roman" w:cs="Times New Roman"/>
          <w:b/>
          <w:bCs/>
          <w:sz w:val="28"/>
          <w:szCs w:val="28"/>
        </w:rPr>
      </w:pPr>
      <w:r w:rsidRPr="008E5125">
        <w:rPr>
          <w:rFonts w:ascii="Times New Roman" w:hAnsi="Times New Roman" w:cs="Times New Roman"/>
          <w:b/>
          <w:bCs/>
          <w:sz w:val="28"/>
          <w:szCs w:val="28"/>
        </w:rPr>
        <w:t>DISABLED FRIENDLY WASH ROO</w:t>
      </w:r>
      <w:r>
        <w:rPr>
          <w:rFonts w:ascii="Times New Roman" w:hAnsi="Times New Roman" w:cs="Times New Roman"/>
          <w:b/>
          <w:bCs/>
          <w:sz w:val="28"/>
          <w:szCs w:val="28"/>
        </w:rPr>
        <w:t>M</w:t>
      </w:r>
    </w:p>
    <w:p w14:paraId="37C6E6BB" w14:textId="41B89D4F" w:rsidR="008E5125" w:rsidRDefault="008E5125">
      <w:r>
        <w:rPr>
          <w:noProof/>
        </w:rPr>
        <w:drawing>
          <wp:inline distT="0" distB="0" distL="0" distR="0" wp14:anchorId="49997761" wp14:editId="0ACDA46D">
            <wp:extent cx="5731510" cy="2980359"/>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1353" cy="2985478"/>
                    </a:xfrm>
                    <a:prstGeom prst="rect">
                      <a:avLst/>
                    </a:prstGeom>
                    <a:noFill/>
                    <a:ln>
                      <a:noFill/>
                    </a:ln>
                  </pic:spPr>
                </pic:pic>
              </a:graphicData>
            </a:graphic>
          </wp:inline>
        </w:drawing>
      </w:r>
    </w:p>
    <w:p w14:paraId="6277B9C3" w14:textId="261E546B" w:rsidR="008E5125" w:rsidRDefault="008E5125"/>
    <w:p w14:paraId="28C77DD1" w14:textId="7EE30CC8" w:rsidR="008E5125" w:rsidRDefault="003276AD">
      <w:r>
        <w:rPr>
          <w:noProof/>
        </w:rPr>
        <w:drawing>
          <wp:inline distT="0" distB="0" distL="0" distR="0" wp14:anchorId="676E638B" wp14:editId="513CDEC0">
            <wp:extent cx="5731510" cy="584835"/>
            <wp:effectExtent l="0" t="0" r="254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7"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sectPr w:rsidR="008E5125" w:rsidSect="00DB3DA8">
      <w:pgSz w:w="11906" w:h="16838"/>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udi 01 e">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B0F25"/>
    <w:multiLevelType w:val="hybridMultilevel"/>
    <w:tmpl w:val="8758BB28"/>
    <w:lvl w:ilvl="0" w:tplc="798EE142">
      <w:start w:val="1"/>
      <w:numFmt w:val="decimal"/>
      <w:lvlText w:val="%1."/>
      <w:lvlJc w:val="left"/>
      <w:pPr>
        <w:ind w:left="644" w:hanging="360"/>
      </w:pPr>
      <w:rPr>
        <w:rFonts w:hint="default"/>
        <w:b/>
        <w:bCs/>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num w:numId="1" w16cid:durableId="573512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661"/>
    <w:rsid w:val="000E203B"/>
    <w:rsid w:val="003276AD"/>
    <w:rsid w:val="003E1310"/>
    <w:rsid w:val="00564729"/>
    <w:rsid w:val="00696661"/>
    <w:rsid w:val="00716B84"/>
    <w:rsid w:val="00891125"/>
    <w:rsid w:val="008A677E"/>
    <w:rsid w:val="008E5125"/>
    <w:rsid w:val="00952B8A"/>
    <w:rsid w:val="00A10350"/>
    <w:rsid w:val="00A16921"/>
    <w:rsid w:val="00C721DC"/>
    <w:rsid w:val="00DB3DA8"/>
    <w:rsid w:val="00E81127"/>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B8BDB"/>
  <w15:chartTrackingRefBased/>
  <w15:docId w15:val="{F16998BA-CF91-47CF-AA65-E37395D05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di 01 e" w:eastAsiaTheme="minorHAnsi" w:hAnsi="Nudi 01 e"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47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4</Pages>
  <Words>271</Words>
  <Characters>1546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Shrishails2013@gmail.com</dc:creator>
  <cp:keywords/>
  <dc:description/>
  <cp:lastModifiedBy>Shrishails2013@gmail.com</cp:lastModifiedBy>
  <cp:revision>24</cp:revision>
  <dcterms:created xsi:type="dcterms:W3CDTF">2022-12-26T11:46:00Z</dcterms:created>
  <dcterms:modified xsi:type="dcterms:W3CDTF">2023-02-01T06:20:00Z</dcterms:modified>
</cp:coreProperties>
</file>